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71BD6F70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583CBC">
        <w:rPr>
          <w:rFonts w:cs="Arial"/>
          <w:b/>
          <w:noProof/>
          <w:sz w:val="24"/>
        </w:rPr>
        <w:t>A WG2 Meeting #S2-165</w:t>
      </w:r>
      <w:r w:rsidR="00583CBC">
        <w:rPr>
          <w:rFonts w:cs="Arial"/>
          <w:b/>
          <w:noProof/>
          <w:sz w:val="24"/>
        </w:rPr>
        <w:tab/>
        <w:t>S2-24</w:t>
      </w:r>
      <w:r w:rsidR="00A9210F">
        <w:rPr>
          <w:rFonts w:cs="Arial"/>
          <w:b/>
          <w:noProof/>
          <w:sz w:val="24"/>
        </w:rPr>
        <w:t>1</w:t>
      </w:r>
      <w:r w:rsidR="005A6D97">
        <w:rPr>
          <w:rFonts w:cs="Arial"/>
          <w:b/>
          <w:noProof/>
          <w:sz w:val="24"/>
        </w:rPr>
        <w:t>10</w:t>
      </w:r>
      <w:r w:rsidR="00016C42">
        <w:rPr>
          <w:rFonts w:cs="Arial"/>
          <w:b/>
          <w:noProof/>
          <w:sz w:val="24"/>
        </w:rPr>
        <w:t>40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31B174DD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 xml:space="preserve">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3D271AC5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8061FF" w:rsidRPr="00583CBC">
        <w:t>S2-2409590</w:t>
      </w:r>
      <w:r w:rsidR="008061FF">
        <w:t>/</w:t>
      </w:r>
      <w:r w:rsidR="008061FF" w:rsidRPr="00583CBC">
        <w:t>C4-243606</w:t>
      </w:r>
    </w:p>
    <w:p w14:paraId="56E3B846" w14:textId="39B1816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5A6D97">
        <w:t>8</w:t>
      </w:r>
    </w:p>
    <w:p w14:paraId="792135A2" w14:textId="7E892511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5A6D97">
        <w:t xml:space="preserve">8, 5GS_Ph1, </w:t>
      </w:r>
      <w:r w:rsidR="005A6D97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5FA0E2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t xml:space="preserve">CT1, </w:t>
      </w:r>
      <w:r w:rsidR="008061FF">
        <w:rPr>
          <w:color w:val="000000"/>
          <w:lang w:val="it-IT"/>
        </w:rPr>
        <w:t>CT4</w:t>
      </w:r>
    </w:p>
    <w:p w14:paraId="033E954A" w14:textId="5991B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1155B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A6D97" w:rsidRPr="005A6D97">
        <w:t>23.501CR5682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EA42AF" w14:textId="60C40B47" w:rsidR="008061FF" w:rsidRDefault="008061F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8" w:history="1">
        <w:r w:rsidRPr="008061FF">
          <w:rPr>
            <w:rStyle w:val="ab"/>
            <w:rFonts w:ascii="Arial" w:hAnsi="Arial" w:cs="Arial"/>
            <w:lang w:eastAsia="zh-CN"/>
          </w:rPr>
          <w:t>C4-243606</w:t>
        </w:r>
      </w:hyperlink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also received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9" w:history="1">
        <w:r w:rsidRPr="008061FF">
          <w:rPr>
            <w:rStyle w:val="ab"/>
            <w:rFonts w:ascii="Arial" w:hAnsi="Arial" w:cs="Arial"/>
            <w:lang w:eastAsia="zh-CN"/>
          </w:rPr>
          <w:t>C1-239320</w:t>
        </w:r>
      </w:hyperlink>
      <w:r>
        <w:rPr>
          <w:rFonts w:ascii="Arial" w:hAnsi="Arial" w:cs="Arial"/>
          <w:lang w:eastAsia="zh-CN"/>
        </w:rPr>
        <w:t>) from CT1 and noted the LS at</w:t>
      </w:r>
      <w:r w:rsidRPr="008061FF">
        <w:t xml:space="preserve"> </w:t>
      </w:r>
      <w:hyperlink r:id="rId10" w:history="1">
        <w:r w:rsidRPr="008061FF">
          <w:rPr>
            <w:rStyle w:val="ab"/>
            <w:rFonts w:ascii="Arial" w:hAnsi="Arial" w:cs="Arial"/>
            <w:lang w:eastAsia="zh-CN"/>
          </w:rPr>
          <w:t>S2-160-Ad Hoc-e</w:t>
        </w:r>
      </w:hyperlink>
      <w:r>
        <w:rPr>
          <w:rFonts w:ascii="Arial" w:hAnsi="Arial" w:cs="Arial"/>
          <w:lang w:eastAsia="zh-CN"/>
        </w:rPr>
        <w:t xml:space="preserve"> . In the CT4 LS the following scenarios are considered</w:t>
      </w:r>
    </w:p>
    <w:p w14:paraId="1F64B427" w14:textId="77777777" w:rsidR="00F45CEA" w:rsidRDefault="00F45CE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 w:hint="eastAsia"/>
          <w:i/>
          <w:lang w:eastAsia="zh-CN"/>
        </w:rPr>
        <w:t>1</w:t>
      </w:r>
      <w:r w:rsidRPr="008061FF">
        <w:rPr>
          <w:rFonts w:ascii="Arial" w:hAnsi="Arial" w:cs="Arial"/>
          <w:i/>
          <w:lang w:eastAsia="zh-CN"/>
        </w:rPr>
        <w:t>. The UE enters an EHPLMN whose PLMN code is not derived from the IMSI.</w:t>
      </w:r>
    </w:p>
    <w:p w14:paraId="2D1E8E37" w14:textId="577DB95E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2. The UE doesn’t have S-NSSAI(s) applicable in the EHPLMN and the UE includes HPLMN S-NSSAI(s) in the Requested mapped NSSAI IE.</w:t>
      </w:r>
    </w:p>
    <w:p w14:paraId="0D3D39BF" w14:textId="3CFD7263" w:rsidR="00803FA3" w:rsidRPr="008061FF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3. The network</w:t>
      </w:r>
      <w:r w:rsidR="00F45CEA" w:rsidRPr="008061FF">
        <w:rPr>
          <w:rFonts w:ascii="Arial" w:hAnsi="Arial" w:cs="Arial"/>
          <w:i/>
          <w:lang w:eastAsia="zh-CN"/>
        </w:rPr>
        <w:t xml:space="preserve"> maps the HPLMN S-NSSAI(s) to the S-NSSAI(s) of EHPLMN and returns the</w:t>
      </w:r>
      <w:r w:rsidR="00455150" w:rsidRPr="008061FF">
        <w:rPr>
          <w:rFonts w:ascii="Arial" w:hAnsi="Arial" w:cs="Arial"/>
          <w:i/>
          <w:lang w:eastAsia="zh-CN"/>
        </w:rPr>
        <w:t xml:space="preserve"> mapping of the S-NSSAI(s) of EHPLMN and HPLMN S-NSSAI(s)</w:t>
      </w:r>
      <w:r w:rsidR="00F45CEA" w:rsidRPr="008061FF">
        <w:rPr>
          <w:rFonts w:ascii="Arial" w:hAnsi="Arial" w:cs="Arial"/>
          <w:i/>
          <w:lang w:eastAsia="zh-CN"/>
        </w:rPr>
        <w:t xml:space="preserve"> to the UE</w:t>
      </w:r>
      <w:r w:rsidR="00455150" w:rsidRPr="008061FF">
        <w:rPr>
          <w:rFonts w:ascii="Arial" w:hAnsi="Arial" w:cs="Arial"/>
          <w:i/>
          <w:lang w:eastAsia="zh-CN"/>
        </w:rPr>
        <w:t>.</w:t>
      </w:r>
    </w:p>
    <w:p w14:paraId="069421D4" w14:textId="77777777" w:rsidR="00803FA3" w:rsidRDefault="00803FA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35C230" w14:textId="2FD09426" w:rsidR="00F149D1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discussed these LSs and the scenario</w:t>
      </w:r>
      <w:r w:rsidR="0090666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above. SA2 agreed that </w:t>
      </w:r>
      <w:r w:rsidR="00867DED">
        <w:rPr>
          <w:rFonts w:ascii="Arial" w:hAnsi="Arial" w:cs="Arial"/>
          <w:lang w:eastAsia="zh-CN"/>
        </w:rPr>
        <w:t xml:space="preserve">if the UE selects an EHPLMN (including the case if the PLMN ID derived from SUPI is within the EHPLMN list) the network considers this case as non-roaming, and </w:t>
      </w:r>
      <w:r>
        <w:rPr>
          <w:rFonts w:ascii="Arial" w:hAnsi="Arial" w:cs="Arial"/>
          <w:lang w:eastAsia="zh-CN"/>
        </w:rPr>
        <w:t xml:space="preserve">the S-NSSAI of the </w:t>
      </w:r>
      <w:r w:rsidR="002B1FF5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HPLMN can be </w:t>
      </w:r>
      <w:r w:rsidR="002B1FF5">
        <w:rPr>
          <w:rFonts w:ascii="Arial" w:hAnsi="Arial" w:cs="Arial"/>
          <w:lang w:eastAsia="zh-CN"/>
        </w:rPr>
        <w:t xml:space="preserve">also applicable for </w:t>
      </w:r>
      <w:r>
        <w:rPr>
          <w:rFonts w:ascii="Arial" w:hAnsi="Arial" w:cs="Arial"/>
          <w:lang w:eastAsia="zh-CN"/>
        </w:rPr>
        <w:t>HPLMN</w:t>
      </w:r>
      <w:r w:rsidR="00867DED">
        <w:rPr>
          <w:rFonts w:ascii="Arial" w:hAnsi="Arial" w:cs="Arial"/>
          <w:lang w:eastAsia="zh-CN"/>
        </w:rPr>
        <w:t>.</w:t>
      </w:r>
    </w:p>
    <w:p w14:paraId="1EC7DC23" w14:textId="77777777" w:rsidR="00F149D1" w:rsidRDefault="00F149D1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4967662E" w:rsidR="000E64DF" w:rsidRDefault="00D14433" w:rsidP="000E64D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 would like to provide the answers as below: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6DC15668" w14:textId="68EEDD19" w:rsidR="00D14433" w:rsidRDefault="00D14433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Pr="002B1FF5">
        <w:rPr>
          <w:rFonts w:ascii="Arial" w:hAnsi="Arial" w:cs="Arial"/>
          <w:lang w:eastAsia="zh-CN"/>
        </w:rPr>
        <w:t xml:space="preserve">Yes. </w:t>
      </w:r>
      <w:r w:rsidR="002B1FF5">
        <w:rPr>
          <w:rFonts w:ascii="Arial" w:hAnsi="Arial" w:cs="Arial"/>
          <w:lang w:eastAsia="zh-CN"/>
        </w:rPr>
        <w:t>In order to avoid the impact on the UE side, when the UE selects a PLMN which is not derived from the SUPI, the network shall provide mapping information to the HPLMN to the UE together with the Configured S-NSSAI or Allowed NSSAI</w:t>
      </w:r>
      <w:r w:rsidR="00C76453" w:rsidRPr="00C76453">
        <w:rPr>
          <w:rFonts w:ascii="Arial" w:hAnsi="Arial" w:cs="Arial"/>
          <w:lang w:eastAsia="zh-CN"/>
        </w:rPr>
        <w:t xml:space="preserve"> if different values are used.</w:t>
      </w:r>
    </w:p>
    <w:p w14:paraId="21BBB4B8" w14:textId="77777777" w:rsidR="00D14433" w:rsidRDefault="00D14433" w:rsidP="00F45CEA">
      <w:pPr>
        <w:ind w:left="720"/>
        <w:rPr>
          <w:rFonts w:ascii="Arial" w:hAnsi="Arial" w:cs="Arial"/>
          <w:b/>
          <w:lang w:eastAsia="zh-CN"/>
        </w:rPr>
      </w:pP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793CE1B9" w14:textId="280A76EC" w:rsidR="00C76453" w:rsidRDefault="00D14433" w:rsidP="00C7645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C76453" w:rsidRPr="00C76453">
        <w:rPr>
          <w:rFonts w:ascii="Arial" w:hAnsi="Arial" w:cs="Arial"/>
          <w:lang w:eastAsia="zh-CN"/>
        </w:rPr>
        <w:t xml:space="preserve">SA2 agreed </w:t>
      </w:r>
      <w:r w:rsidR="00016C42">
        <w:rPr>
          <w:rFonts w:ascii="Arial" w:hAnsi="Arial" w:cs="Arial"/>
          <w:lang w:eastAsia="zh-CN"/>
        </w:rPr>
        <w:t xml:space="preserve">that </w:t>
      </w:r>
      <w:r w:rsidR="00C76453" w:rsidRPr="00C76453">
        <w:rPr>
          <w:rFonts w:ascii="Arial" w:hAnsi="Arial" w:cs="Arial"/>
          <w:lang w:eastAsia="zh-CN"/>
        </w:rPr>
        <w:t>the S-NSSAI of the Serving PLMN is used to select the</w:t>
      </w:r>
      <w:r w:rsidR="00016C42">
        <w:rPr>
          <w:rFonts w:ascii="Arial" w:hAnsi="Arial" w:cs="Arial"/>
          <w:lang w:eastAsia="zh-CN"/>
        </w:rPr>
        <w:t xml:space="preserve"> I-</w:t>
      </w:r>
      <w:r w:rsidR="00C76453" w:rsidRPr="00C76453">
        <w:rPr>
          <w:rFonts w:ascii="Arial" w:hAnsi="Arial" w:cs="Arial"/>
          <w:lang w:eastAsia="zh-CN"/>
        </w:rPr>
        <w:t xml:space="preserve">SMF </w:t>
      </w:r>
      <w:r w:rsidR="00016C42">
        <w:rPr>
          <w:rFonts w:ascii="Arial" w:hAnsi="Arial" w:cs="Arial"/>
          <w:lang w:eastAsia="zh-CN"/>
        </w:rPr>
        <w:t xml:space="preserve">and S-NSSAI of the mapped S-NSSAI in the HPLMN is used to select the SMF </w:t>
      </w:r>
      <w:r w:rsidR="00C76453" w:rsidRPr="00C76453">
        <w:rPr>
          <w:rFonts w:ascii="Arial" w:hAnsi="Arial" w:cs="Arial"/>
          <w:lang w:eastAsia="zh-CN"/>
        </w:rPr>
        <w:t>for the PDU Session</w:t>
      </w:r>
      <w:r w:rsidR="00E11C6A">
        <w:rPr>
          <w:rFonts w:ascii="Arial" w:hAnsi="Arial" w:cs="Arial"/>
          <w:lang w:eastAsia="zh-CN"/>
        </w:rPr>
        <w:t xml:space="preserve"> if a mapped S-NSSAI value of the HPLMN is present in the Allowed NSSAI</w:t>
      </w:r>
      <w:r w:rsidR="00C76453" w:rsidRPr="00C76453">
        <w:rPr>
          <w:rFonts w:ascii="Arial" w:hAnsi="Arial" w:cs="Arial"/>
          <w:lang w:eastAsia="zh-CN"/>
        </w:rPr>
        <w:t>.</w:t>
      </w:r>
    </w:p>
    <w:p w14:paraId="2FAC5F1C" w14:textId="77777777" w:rsidR="00C76453" w:rsidRPr="00D14433" w:rsidRDefault="00C76453" w:rsidP="00F45CEA">
      <w:pPr>
        <w:ind w:left="720"/>
        <w:rPr>
          <w:rFonts w:ascii="Arial" w:hAnsi="Arial" w:cs="Arial"/>
          <w:lang w:eastAsia="zh-CN"/>
        </w:rPr>
      </w:pPr>
    </w:p>
    <w:p w14:paraId="40BB167E" w14:textId="03D0B0CF" w:rsid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2C931E93" w14:textId="1A4732B5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SA2 answer:</w:t>
      </w:r>
      <w:r w:rsidR="002B1FF5">
        <w:rPr>
          <w:rFonts w:ascii="Arial" w:hAnsi="Arial" w:cs="Arial"/>
          <w:b/>
        </w:rPr>
        <w:t xml:space="preserve"> </w:t>
      </w:r>
      <w:r w:rsidR="00F24F2F" w:rsidRPr="00F24F2F">
        <w:rPr>
          <w:rFonts w:ascii="Arial" w:hAnsi="Arial" w:cs="Arial"/>
          <w:lang w:eastAsia="zh-CN"/>
        </w:rPr>
        <w:t xml:space="preserve">When different </w:t>
      </w:r>
      <w:r w:rsidR="000E5F1B">
        <w:rPr>
          <w:rFonts w:ascii="Arial" w:hAnsi="Arial" w:cs="Arial"/>
          <w:lang w:eastAsia="zh-CN"/>
        </w:rPr>
        <w:t xml:space="preserve">S-NSSAI </w:t>
      </w:r>
      <w:r w:rsidR="00F24F2F" w:rsidRPr="00F24F2F">
        <w:rPr>
          <w:rFonts w:ascii="Arial" w:hAnsi="Arial" w:cs="Arial"/>
          <w:lang w:eastAsia="zh-CN"/>
        </w:rPr>
        <w:t xml:space="preserve">values are used for </w:t>
      </w:r>
      <w:r w:rsidR="00F24F2F">
        <w:rPr>
          <w:rFonts w:ascii="Arial" w:hAnsi="Arial" w:cs="Arial"/>
          <w:lang w:eastAsia="zh-CN"/>
        </w:rPr>
        <w:t xml:space="preserve">HPLMN </w:t>
      </w:r>
      <w:r w:rsidR="000E5F1B">
        <w:rPr>
          <w:rFonts w:ascii="Arial" w:hAnsi="Arial" w:cs="Arial"/>
          <w:lang w:eastAsia="zh-CN"/>
        </w:rPr>
        <w:t xml:space="preserve">and </w:t>
      </w:r>
      <w:r w:rsidR="00F24F2F">
        <w:rPr>
          <w:rFonts w:ascii="Arial" w:hAnsi="Arial" w:cs="Arial"/>
          <w:lang w:eastAsia="zh-CN"/>
        </w:rPr>
        <w:t>EHPLMN, t</w:t>
      </w:r>
      <w:r w:rsidR="00F36C43">
        <w:rPr>
          <w:rFonts w:ascii="Arial" w:hAnsi="Arial" w:cs="Arial"/>
          <w:lang w:eastAsia="zh-CN"/>
        </w:rPr>
        <w:t>he</w:t>
      </w:r>
      <w:r w:rsidR="00F24F2F">
        <w:rPr>
          <w:rFonts w:ascii="Arial" w:hAnsi="Arial" w:cs="Arial"/>
          <w:lang w:eastAsia="zh-CN"/>
        </w:rPr>
        <w:t xml:space="preserve"> </w:t>
      </w:r>
      <w:r w:rsidR="00A00EC9">
        <w:rPr>
          <w:rFonts w:ascii="Arial" w:hAnsi="Arial" w:cs="Arial"/>
          <w:lang w:eastAsia="zh-CN"/>
        </w:rPr>
        <w:t>(I-)</w:t>
      </w:r>
      <w:r w:rsidR="00F24F2F">
        <w:rPr>
          <w:rFonts w:ascii="Arial" w:hAnsi="Arial" w:cs="Arial"/>
          <w:lang w:eastAsia="zh-CN"/>
        </w:rPr>
        <w:t>SMF</w:t>
      </w:r>
      <w:r w:rsidR="000E5F1B">
        <w:rPr>
          <w:rFonts w:ascii="Arial" w:hAnsi="Arial" w:cs="Arial"/>
          <w:lang w:eastAsia="zh-CN"/>
        </w:rPr>
        <w:t xml:space="preserve"> </w:t>
      </w:r>
      <w:r w:rsidR="00F24F2F">
        <w:rPr>
          <w:rFonts w:ascii="Arial" w:hAnsi="Arial" w:cs="Arial"/>
          <w:lang w:eastAsia="zh-CN"/>
        </w:rPr>
        <w:t>performs</w:t>
      </w:r>
      <w:r w:rsidR="00F36C43">
        <w:rPr>
          <w:rFonts w:ascii="Arial" w:hAnsi="Arial" w:cs="Arial"/>
          <w:lang w:eastAsia="zh-CN"/>
        </w:rPr>
        <w:t xml:space="preserve"> NSAC procedures separately for EH</w:t>
      </w:r>
      <w:r w:rsidR="000E5F1B">
        <w:rPr>
          <w:rFonts w:ascii="Arial" w:hAnsi="Arial" w:cs="Arial"/>
          <w:lang w:eastAsia="zh-CN"/>
        </w:rPr>
        <w:t>PLMN S-NSSAI and H</w:t>
      </w:r>
      <w:bookmarkStart w:id="0" w:name="_GoBack"/>
      <w:bookmarkEnd w:id="0"/>
      <w:r w:rsidR="000E5F1B">
        <w:rPr>
          <w:rFonts w:ascii="Arial" w:hAnsi="Arial" w:cs="Arial"/>
          <w:lang w:eastAsia="zh-CN"/>
        </w:rPr>
        <w:t xml:space="preserve">PLMN S-NSSAI. Whether to deploy one NSACF (supporting both S-NSSAIs) or two NSACFs is per operator </w:t>
      </w:r>
      <w:r w:rsidR="00A00EC9">
        <w:rPr>
          <w:rFonts w:ascii="Arial" w:hAnsi="Arial" w:cs="Arial"/>
          <w:lang w:eastAsia="zh-CN"/>
        </w:rPr>
        <w:t>deployment</w:t>
      </w:r>
      <w:r w:rsidR="000E5F1B">
        <w:rPr>
          <w:rFonts w:ascii="Arial" w:hAnsi="Arial" w:cs="Arial"/>
          <w:lang w:eastAsia="zh-CN"/>
        </w:rPr>
        <w:t>.</w:t>
      </w:r>
    </w:p>
    <w:p w14:paraId="30C5BA91" w14:textId="77777777" w:rsidR="00D14433" w:rsidRPr="000E5F1B" w:rsidRDefault="00D14433" w:rsidP="00F45CEA">
      <w:pPr>
        <w:ind w:left="720"/>
        <w:rPr>
          <w:rFonts w:ascii="Arial" w:hAnsi="Arial" w:cs="Arial"/>
          <w:lang w:eastAsia="zh-CN"/>
        </w:rPr>
      </w:pPr>
    </w:p>
    <w:p w14:paraId="62B9B87C" w14:textId="77777777" w:rsidR="00133FAA" w:rsidRPr="000E5F1B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CA85F" w14:textId="0616E52A" w:rsidR="00D14433" w:rsidRDefault="00F36C4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Ple</w:t>
      </w:r>
      <w:r>
        <w:rPr>
          <w:rFonts w:ascii="Arial" w:hAnsi="Arial" w:cs="Arial"/>
          <w:lang w:eastAsia="zh-CN"/>
        </w:rPr>
        <w:t>ase see the agreed</w:t>
      </w:r>
      <w:r w:rsidR="00D14433">
        <w:rPr>
          <w:rFonts w:ascii="Arial" w:hAnsi="Arial" w:cs="Arial"/>
          <w:lang w:eastAsia="zh-CN"/>
        </w:rPr>
        <w:t xml:space="preserve"> CR </w:t>
      </w:r>
      <w:r w:rsidR="005A6D97">
        <w:rPr>
          <w:rFonts w:ascii="Arial" w:hAnsi="Arial" w:cs="Arial" w:hint="eastAsia"/>
          <w:lang w:eastAsia="zh-CN"/>
        </w:rPr>
        <w:t>fro</w:t>
      </w:r>
      <w:r w:rsidR="005A6D97">
        <w:rPr>
          <w:rFonts w:ascii="Arial" w:hAnsi="Arial" w:cs="Arial"/>
          <w:lang w:eastAsia="zh-CN"/>
        </w:rPr>
        <w:t xml:space="preserve">m Rel-18 </w:t>
      </w:r>
      <w:r w:rsidR="00D14433">
        <w:rPr>
          <w:rFonts w:ascii="Arial" w:hAnsi="Arial" w:cs="Arial"/>
          <w:lang w:eastAsia="zh-CN"/>
        </w:rPr>
        <w:t>as attached.</w:t>
      </w:r>
    </w:p>
    <w:p w14:paraId="6CB41DE6" w14:textId="77777777" w:rsidR="00D14433" w:rsidRPr="005A6D97" w:rsidRDefault="00D1443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735AFB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CT4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7F1DF76E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CT1 and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698F5" w14:textId="77777777" w:rsidR="00DB2436" w:rsidRDefault="00DB2436">
      <w:r>
        <w:separator/>
      </w:r>
    </w:p>
  </w:endnote>
  <w:endnote w:type="continuationSeparator" w:id="0">
    <w:p w14:paraId="6B4894B8" w14:textId="77777777" w:rsidR="00DB2436" w:rsidRDefault="00DB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A2DCEC" w14:textId="77777777" w:rsidR="00DB2436" w:rsidRDefault="00DB2436">
      <w:r>
        <w:separator/>
      </w:r>
    </w:p>
  </w:footnote>
  <w:footnote w:type="continuationSeparator" w:id="0">
    <w:p w14:paraId="7A129970" w14:textId="77777777" w:rsidR="00DB2436" w:rsidRDefault="00DB2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DB4265"/>
    <w:multiLevelType w:val="hybridMultilevel"/>
    <w:tmpl w:val="07C464F0"/>
    <w:lvl w:ilvl="0" w:tplc="BC1CF4B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16C42"/>
    <w:rsid w:val="00020638"/>
    <w:rsid w:val="00027ACA"/>
    <w:rsid w:val="00061460"/>
    <w:rsid w:val="00085359"/>
    <w:rsid w:val="000B1AA1"/>
    <w:rsid w:val="000E5F1B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2272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A6D97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027"/>
    <w:rsid w:val="00783464"/>
    <w:rsid w:val="007B5185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26AD8"/>
    <w:rsid w:val="009A4922"/>
    <w:rsid w:val="009B17E9"/>
    <w:rsid w:val="009F6E85"/>
    <w:rsid w:val="00A00EC9"/>
    <w:rsid w:val="00A40E1F"/>
    <w:rsid w:val="00A52A92"/>
    <w:rsid w:val="00A7348D"/>
    <w:rsid w:val="00A7605B"/>
    <w:rsid w:val="00A9210F"/>
    <w:rsid w:val="00AD51BB"/>
    <w:rsid w:val="00AE489C"/>
    <w:rsid w:val="00AE7BE7"/>
    <w:rsid w:val="00B024FB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453"/>
    <w:rsid w:val="00C76CA3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2436"/>
    <w:rsid w:val="00E11C6A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4F2F"/>
    <w:rsid w:val="00F36C43"/>
    <w:rsid w:val="00F45CEA"/>
    <w:rsid w:val="00F51341"/>
    <w:rsid w:val="00F52252"/>
    <w:rsid w:val="00F754DA"/>
    <w:rsid w:val="00F80A6E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016C42"/>
    <w:pPr>
      <w:spacing w:after="180"/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24_Maastricht/Docs/C4-24360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hatthespec.net/3gpp/tdoc.php?q=&amp;meeting=S2-160-Ad%20Hoc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1_mm-cc-sm_ex-CN1/TSGC1_145_Chicago/Docs/C1-239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12</cp:revision>
  <cp:lastPrinted>2002-04-23T07:10:00Z</cp:lastPrinted>
  <dcterms:created xsi:type="dcterms:W3CDTF">2024-10-01T07:12:00Z</dcterms:created>
  <dcterms:modified xsi:type="dcterms:W3CDTF">2024-10-17T13:28:00Z</dcterms:modified>
</cp:coreProperties>
</file>